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0EB0" w14:textId="07844B13" w:rsidR="006E6E7E" w:rsidRDefault="006E6E7E" w:rsidP="006E6E7E">
      <w:pPr>
        <w:jc w:val="center"/>
      </w:pPr>
      <w:r>
        <w:t>Cowley County Fair</w:t>
      </w:r>
      <w:r w:rsidR="00F76256">
        <w:t xml:space="preserve"> Demo</w:t>
      </w:r>
    </w:p>
    <w:p w14:paraId="504AF8A5" w14:textId="77777777" w:rsidR="006E6E7E" w:rsidRDefault="006E6E7E"/>
    <w:p w14:paraId="69AF8041" w14:textId="77777777" w:rsidR="00D0324F" w:rsidRDefault="006E6E7E">
      <w:r>
        <w:t xml:space="preserve">FULL SIZE BONE STOCK CLASS Participant Regulations: Bones Stock class is open to all men and women 18 and over. Driver may move forward or backward. Driver must make contact every 60 seconds or be disqualified. You must show visible damage or must move when hit. Drivers must wear long pants and a long sleeve shirt! </w:t>
      </w:r>
    </w:p>
    <w:p w14:paraId="5BEE2D72" w14:textId="77777777" w:rsidR="00D0324F" w:rsidRDefault="006E6E7E">
      <w:r>
        <w:t xml:space="preserve">Anything flammable must be removed before reaching exhibit area. Mandatory: must have a number on both front doors or on roof must be big enough and bright enough to read. Use your choice of number .No profanity. </w:t>
      </w:r>
    </w:p>
    <w:p w14:paraId="4DA33502" w14:textId="77777777" w:rsidR="007D4B4A" w:rsidRDefault="006E6E7E">
      <w:r>
        <w:t xml:space="preserve">THE RULES BELOW ARE THE ABSOLUTE MAX YOU MAY DO. This is a gut-&amp;go class. No sheet metal shaping you can trim and hammer fenders for tire clearance -- no fender bolting.. Do not touch the body mounts. </w:t>
      </w:r>
    </w:p>
    <w:p w14:paraId="43CD7396" w14:textId="77777777" w:rsidR="004102DE" w:rsidRDefault="006E6E7E">
      <w:r>
        <w:t xml:space="preserve">Passenger cars are allowed any year, except for the ones listed below: NO Trucks including El Caminos, No Mini or Full Size Vans, No Limos, No Hearse, No Carryalls, NO Suicide Linc, No Imperials, No </w:t>
      </w:r>
      <w:proofErr w:type="spellStart"/>
      <w:r>
        <w:t>Desotos</w:t>
      </w:r>
      <w:proofErr w:type="spellEnd"/>
      <w:r>
        <w:t xml:space="preserve">, No </w:t>
      </w:r>
      <w:proofErr w:type="spellStart"/>
      <w:r>
        <w:t>Edsels</w:t>
      </w:r>
      <w:proofErr w:type="spellEnd"/>
      <w:r>
        <w:t xml:space="preserve">, and No </w:t>
      </w:r>
      <w:proofErr w:type="spellStart"/>
      <w:r>
        <w:t>Sedagans.No</w:t>
      </w:r>
      <w:proofErr w:type="spellEnd"/>
      <w:r>
        <w:t xml:space="preserve"> Crossover or SUVs. </w:t>
      </w:r>
    </w:p>
    <w:p w14:paraId="324F41CA" w14:textId="77777777" w:rsidR="00E90D85" w:rsidRDefault="00E90D85">
      <w:r>
        <w:t>1.</w:t>
      </w:r>
      <w:r w:rsidR="006E6E7E">
        <w:t>PREPARATION OF CARS: 1. Dash may be removed, remove all glass, lights, loose plastic, remove air bags, carpet and any other potentially flammable material.</w:t>
      </w:r>
    </w:p>
    <w:p w14:paraId="623A6C42" w14:textId="77777777" w:rsidR="00E90D85" w:rsidRDefault="006E6E7E">
      <w:r>
        <w:t xml:space="preserve"> 2. Stock gas must be removed and changed to inside it must be a metal fuel cell no exceptions. Must be secured properly recommend using metal strap and all thread bolts (no bungee cords and ratchet straps) and no fuel leakage. No more than 6 gallons gas.</w:t>
      </w:r>
    </w:p>
    <w:p w14:paraId="294E0AA2" w14:textId="77777777" w:rsidR="00E90D85" w:rsidRDefault="006E6E7E">
      <w:r>
        <w:t xml:space="preserve"> 3. Battery must be relocated to inside of car and must be secured properly and covered (1 automotive battery). Must be secured with a metal straps.. no bungee cords or ratchet straps. do not just cut a hole in the seat to support it.. </w:t>
      </w:r>
    </w:p>
    <w:p w14:paraId="0BB9E8CD" w14:textId="77777777" w:rsidR="0075129C" w:rsidRDefault="006E6E7E">
      <w:r>
        <w:t>4. You may use X2 all thread no larger than 3/4” with washers no bigger than 5" in diameter. All thread may go through the frame with stock body puck in place (do not remove body mount puck) or 2nd option (the lazy way) is that you can weld the X2-- 3/4" all thread max 3” down from the top of the radiator core support. One or the other, not both! In addition the hood can be held down in 4 other places sheet metal to sheet metal not to the frame it can be bolted down with bolts no larger than 3/4" bolts, chain that can not to exceed 3/8" or 9 wire - hood to fender.. That is X6 total areas. Again if bolting hood washers can't exceed 5" diameter. Additionally -You are allowed to 9 Wire or chain from hood/core support to front bumper in X2 Spots.</w:t>
      </w:r>
    </w:p>
    <w:p w14:paraId="094532D5" w14:textId="77777777" w:rsidR="0038609F" w:rsidRDefault="006E6E7E">
      <w:r>
        <w:lastRenderedPageBreak/>
        <w:t xml:space="preserve"> 5. Hood must have a 5x5 hole cut in it to extinguish possible fires. Hood must be in stock location (no moving forwards or backwards) and be open for inspection. You must have windshield bar from top of windshield to top of fire wall you can use 9 wire, chain or 3 inch flat metal. 2 max in this area.</w:t>
      </w:r>
    </w:p>
    <w:p w14:paraId="4326E17A" w14:textId="77777777" w:rsidR="0038609F" w:rsidRDefault="006E6E7E">
      <w:r>
        <w:t xml:space="preserve"> 6. Trunks must be on hinges. You can use 8 in pieces of chain 3/8 in trunk 6 to fasten trunk lid and 2 from trunk lid to bumper (not to Frame) Or you can use 9 wire the same way with 3 wraps per fastening spot. No wire nine wire or chain to the frame.. Sheet metal only trunk to fender.. You can tuck 50% of the trunk lid only or remove the trunk lid completely.</w:t>
      </w:r>
    </w:p>
    <w:p w14:paraId="5DFE5D00" w14:textId="77777777" w:rsidR="0038609F" w:rsidRDefault="006E6E7E">
      <w:r>
        <w:t xml:space="preserve"> 7. BUMPERS may have a 4”x 6”x1/4” plate welded or bolted for mounting purposes. This plate may bolt to frame with 4 bolts or welded to the frame and bumper . As stated in rule 4 &amp; 6 you can also use nine wire or chain along with bolting. You may swap out aluminum bumper to any year passenger car steel bumper or a single piece of 3x3 tubing,1/4” thick— must attach the same as stock location. Must be straight across frame to frame .. Do not shape the tubing or create a V. To prevent blunt edges, please 45 each end/corner to the width of tire if using tubing.. You can NOT weld or load the bumper. Do not alter the location of the bumper bracket. Absolutely no trimming the frame down..</w:t>
      </w:r>
    </w:p>
    <w:p w14:paraId="342B75C4" w14:textId="77777777" w:rsidR="005C3C43" w:rsidRDefault="006E6E7E">
      <w:r>
        <w:t xml:space="preserve"> 8. Doors and Cage: Doors you can use 6 pieces of chain 3/8 per door or 6 pieces of 9 wire per door with 3 wraps. Driver's front door you can have a six inch wide piece of channel or equivalent from 6 inches in front of front door to 6 inches behind front door, it can be welded or bolted on. </w:t>
      </w:r>
      <w:proofErr w:type="spellStart"/>
      <w:r>
        <w:t>Drivers</w:t>
      </w:r>
      <w:proofErr w:type="spellEnd"/>
      <w:r>
        <w:t xml:space="preserve"> side door seams can be weld solid shut-- Absolutely no welding on all other passenger doors .. You may have four bar floating cage welded to inside door post and doors with optional Halo not to exceed 6 inch cage material, </w:t>
      </w:r>
      <w:proofErr w:type="spellStart"/>
      <w:r>
        <w:t>can not</w:t>
      </w:r>
      <w:proofErr w:type="spellEnd"/>
      <w:r>
        <w:t xml:space="preserve"> go any further back than 6 inches of front doors. Front bar must be in dash area, must be at least 5 inches off floor. Again this is a floating cage you can run a Halo but it must attach to the cage not go to floor pan can be no further back than 6" from front door post. </w:t>
      </w:r>
    </w:p>
    <w:p w14:paraId="5A12BB9C" w14:textId="77777777" w:rsidR="00FC4E64" w:rsidRDefault="006E6E7E">
      <w:r>
        <w:t xml:space="preserve">9. TIRES/STEERING/SUSPESNSION: suspension must remain factory to car you are running but you may nine wire (max of four strands) or bolt upper a arms down with one ½ bolt per side. .skidders allowed, rims may multi-center bolt pattern, no reinforcement, no lip or valve stim protectors. Steering: You are allowed X1 steering knuckle it can be added to the steering box or on the column.. NOT both .. NO sky high steering shafts set ups... </w:t>
      </w:r>
    </w:p>
    <w:p w14:paraId="4B960084" w14:textId="77777777" w:rsidR="00620B40" w:rsidRDefault="006E6E7E">
      <w:r>
        <w:t xml:space="preserve">10. Motor: Must be the manufacture for that make/model.. </w:t>
      </w:r>
      <w:proofErr w:type="spellStart"/>
      <w:r>
        <w:t>i.e</w:t>
      </w:r>
      <w:proofErr w:type="spellEnd"/>
      <w:r>
        <w:t xml:space="preserve"> Ford to ford, Mopar to Mopar, GM to gm. Motor MUST be in stock location with stock motor Mounts and or lower cradles with stock mounts in stock location. ( Example a 76' Caddy with a 350 slid in there with plates or cradle will not pass--location can't be altered!!..) Motor needs to be mounted in the stock location, this will be strictly enforced. No pulley protectors! You can chain or 9 </w:t>
      </w:r>
      <w:r>
        <w:lastRenderedPageBreak/>
        <w:t>wire the engine down x2 spots, it should not be strengthening the frame. ..HEADER PIPES allowed -</w:t>
      </w:r>
      <w:proofErr w:type="spellStart"/>
      <w:r>
        <w:t>can not</w:t>
      </w:r>
      <w:proofErr w:type="spellEnd"/>
      <w:r>
        <w:t xml:space="preserve"> be forward facing. If the firewall is cut out it must be covered for safety.. </w:t>
      </w:r>
    </w:p>
    <w:p w14:paraId="3BCA1DB6" w14:textId="77777777" w:rsidR="005752C3" w:rsidRDefault="006E6E7E">
      <w:r>
        <w:t xml:space="preserve">11. REAR ENDS: Locking of rear ends permitted, rear ends must be </w:t>
      </w:r>
      <w:proofErr w:type="spellStart"/>
      <w:r>
        <w:t>make</w:t>
      </w:r>
      <w:proofErr w:type="spellEnd"/>
      <w:r>
        <w:t xml:space="preserve"> to make, ford to ford, gm to gm etc. Rear ends can NOT be reinforced in any way.. no sliders.. stock drive shaft only . Rear end can be chained or 9 Wired in x 2 spots - Rear end to frame on each side. If running a pinion brake, no additional reinforcement. </w:t>
      </w:r>
    </w:p>
    <w:p w14:paraId="374809E5" w14:textId="77777777" w:rsidR="005752C3" w:rsidRDefault="006E6E7E">
      <w:r>
        <w:t xml:space="preserve">12. FRAME Notching of frame permitted but cannot be welded back together. No other reinforcement allowed. DO touch the body mounts****Factory Mounts and pucks must be in place-- no not even tighten them down.. strictly enforce* </w:t>
      </w:r>
    </w:p>
    <w:p w14:paraId="4867D8D8" w14:textId="77777777" w:rsidR="005752C3" w:rsidRDefault="006E6E7E">
      <w:r>
        <w:t xml:space="preserve">13. </w:t>
      </w:r>
      <w:proofErr w:type="spellStart"/>
      <w:r>
        <w:t>Transmision</w:t>
      </w:r>
      <w:proofErr w:type="spellEnd"/>
      <w:r>
        <w:t xml:space="preserve"> . Push pull shifter/cable shifter allowed along with a transmission cooler probably secured down. Must use the stock transmission cross member or 2x2 tubing bolted in factory location. </w:t>
      </w:r>
    </w:p>
    <w:p w14:paraId="77BD5EF7" w14:textId="2CA3450F" w:rsidR="005752C3" w:rsidRDefault="006E6E7E">
      <w:r>
        <w:t xml:space="preserve">14. Push button start allowed, optional back up hand </w:t>
      </w:r>
      <w:r w:rsidR="00C037F6">
        <w:t>throttle</w:t>
      </w:r>
      <w:r>
        <w:t xml:space="preserve"> or petal set-up allowed must be bolted to the floor, not to frame. The car must have working brakes, no exceptions. </w:t>
      </w:r>
    </w:p>
    <w:p w14:paraId="5A44C5C7" w14:textId="77777777" w:rsidR="005752C3" w:rsidRDefault="006E6E7E">
      <w:r>
        <w:t xml:space="preserve">15. Max X 4 repair plates allowed on pre-rans, plate size (4”X6” by 1/4" thick only 4 plates allowed for the entire car)—must show obvious damage. </w:t>
      </w:r>
    </w:p>
    <w:p w14:paraId="6EBF1EFB" w14:textId="77777777" w:rsidR="00C037F6" w:rsidRDefault="006E6E7E">
      <w:r>
        <w:t>16. THIS IS THE MAX OF WHAT YOU CAN DO ON A BONE STOCK CAR. DO NOT DO ANYMORE THAN THIS OR YOU WON’T BE RUNNING THIS CLASS. JUDGES DECISION IS FINAL!</w:t>
      </w:r>
    </w:p>
    <w:p w14:paraId="6C18C021" w14:textId="77777777" w:rsidR="00C037F6" w:rsidRDefault="006E6E7E">
      <w:r>
        <w:t xml:space="preserve"> For questions on rules contact </w:t>
      </w:r>
    </w:p>
    <w:p w14:paraId="7E9D002A" w14:textId="77777777" w:rsidR="00C037F6" w:rsidRDefault="006E6E7E">
      <w:r>
        <w:t xml:space="preserve">Chad Reed 620-218-8608 </w:t>
      </w:r>
    </w:p>
    <w:p w14:paraId="06A53541" w14:textId="0C8FAAED" w:rsidR="00154C6B" w:rsidRDefault="006E6E7E">
      <w:r>
        <w:t>ALL DRIVERS MUST HAVE LONG SLEVE SHIRT AND PANTS ALONG WITH EYE PROTECTION TO RUN</w:t>
      </w:r>
    </w:p>
    <w:sectPr w:rsidR="00154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7E"/>
    <w:rsid w:val="00154C6B"/>
    <w:rsid w:val="0038609F"/>
    <w:rsid w:val="004102DE"/>
    <w:rsid w:val="00500E91"/>
    <w:rsid w:val="005752C3"/>
    <w:rsid w:val="005C3C43"/>
    <w:rsid w:val="00620B40"/>
    <w:rsid w:val="006E6E7E"/>
    <w:rsid w:val="0075129C"/>
    <w:rsid w:val="007D4B4A"/>
    <w:rsid w:val="00890FC7"/>
    <w:rsid w:val="00B71627"/>
    <w:rsid w:val="00C037F6"/>
    <w:rsid w:val="00D0324F"/>
    <w:rsid w:val="00E90D85"/>
    <w:rsid w:val="00F76256"/>
    <w:rsid w:val="00FC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E6CA"/>
  <w15:chartTrackingRefBased/>
  <w15:docId w15:val="{6646C2A5-7253-44F2-8310-488B4F8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E7E"/>
    <w:rPr>
      <w:rFonts w:eastAsiaTheme="majorEastAsia" w:cstheme="majorBidi"/>
      <w:color w:val="272727" w:themeColor="text1" w:themeTint="D8"/>
    </w:rPr>
  </w:style>
  <w:style w:type="paragraph" w:styleId="Title">
    <w:name w:val="Title"/>
    <w:basedOn w:val="Normal"/>
    <w:next w:val="Normal"/>
    <w:link w:val="TitleChar"/>
    <w:uiPriority w:val="10"/>
    <w:qFormat/>
    <w:rsid w:val="006E6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E7E"/>
    <w:pPr>
      <w:spacing w:before="160"/>
      <w:jc w:val="center"/>
    </w:pPr>
    <w:rPr>
      <w:i/>
      <w:iCs/>
      <w:color w:val="404040" w:themeColor="text1" w:themeTint="BF"/>
    </w:rPr>
  </w:style>
  <w:style w:type="character" w:customStyle="1" w:styleId="QuoteChar">
    <w:name w:val="Quote Char"/>
    <w:basedOn w:val="DefaultParagraphFont"/>
    <w:link w:val="Quote"/>
    <w:uiPriority w:val="29"/>
    <w:rsid w:val="006E6E7E"/>
    <w:rPr>
      <w:i/>
      <w:iCs/>
      <w:color w:val="404040" w:themeColor="text1" w:themeTint="BF"/>
    </w:rPr>
  </w:style>
  <w:style w:type="paragraph" w:styleId="ListParagraph">
    <w:name w:val="List Paragraph"/>
    <w:basedOn w:val="Normal"/>
    <w:uiPriority w:val="34"/>
    <w:qFormat/>
    <w:rsid w:val="006E6E7E"/>
    <w:pPr>
      <w:ind w:left="720"/>
      <w:contextualSpacing/>
    </w:pPr>
  </w:style>
  <w:style w:type="character" w:styleId="IntenseEmphasis">
    <w:name w:val="Intense Emphasis"/>
    <w:basedOn w:val="DefaultParagraphFont"/>
    <w:uiPriority w:val="21"/>
    <w:qFormat/>
    <w:rsid w:val="006E6E7E"/>
    <w:rPr>
      <w:i/>
      <w:iCs/>
      <w:color w:val="0F4761" w:themeColor="accent1" w:themeShade="BF"/>
    </w:rPr>
  </w:style>
  <w:style w:type="paragraph" w:styleId="IntenseQuote">
    <w:name w:val="Intense Quote"/>
    <w:basedOn w:val="Normal"/>
    <w:next w:val="Normal"/>
    <w:link w:val="IntenseQuoteChar"/>
    <w:uiPriority w:val="30"/>
    <w:qFormat/>
    <w:rsid w:val="006E6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E7E"/>
    <w:rPr>
      <w:i/>
      <w:iCs/>
      <w:color w:val="0F4761" w:themeColor="accent1" w:themeShade="BF"/>
    </w:rPr>
  </w:style>
  <w:style w:type="character" w:styleId="IntenseReference">
    <w:name w:val="Intense Reference"/>
    <w:basedOn w:val="DefaultParagraphFont"/>
    <w:uiPriority w:val="32"/>
    <w:qFormat/>
    <w:rsid w:val="006E6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Dixon</dc:creator>
  <cp:keywords/>
  <dc:description/>
  <cp:lastModifiedBy>Greg Dixon</cp:lastModifiedBy>
  <cp:revision>13</cp:revision>
  <dcterms:created xsi:type="dcterms:W3CDTF">2026-03-23T00:12:00Z</dcterms:created>
  <dcterms:modified xsi:type="dcterms:W3CDTF">2026-03-23T00:57:00Z</dcterms:modified>
</cp:coreProperties>
</file>